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17DE" w14:textId="0B57E1B7" w:rsidR="00693CEC" w:rsidRPr="001C18CE" w:rsidRDefault="008C5463" w:rsidP="001C18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C18CE">
        <w:rPr>
          <w:rFonts w:ascii="Times New Roman" w:hAnsi="Times New Roman" w:cs="Times New Roman"/>
          <w:b/>
          <w:bCs/>
          <w:sz w:val="32"/>
          <w:szCs w:val="32"/>
        </w:rPr>
        <w:t>Алгоритм действий при снятии мошенниками денежных средств с банковской карты:</w:t>
      </w:r>
    </w:p>
    <w:p w14:paraId="781273C6" w14:textId="77777777" w:rsidR="008C5463" w:rsidRDefault="008C5463" w:rsidP="008C54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70EB4C" w14:textId="6B32BB11" w:rsidR="008C5463" w:rsidRPr="008C5463" w:rsidRDefault="008C5463" w:rsidP="008C54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463">
        <w:rPr>
          <w:rFonts w:ascii="Times New Roman" w:hAnsi="Times New Roman" w:cs="Times New Roman"/>
          <w:sz w:val="28"/>
          <w:szCs w:val="28"/>
        </w:rPr>
        <w:t xml:space="preserve">1. Позвонить в банк, который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C5463">
        <w:rPr>
          <w:rFonts w:ascii="Times New Roman" w:hAnsi="Times New Roman" w:cs="Times New Roman"/>
          <w:sz w:val="28"/>
          <w:szCs w:val="28"/>
        </w:rPr>
        <w:t xml:space="preserve">ам выдал карту. Сообщите им о несанкционированном списании денег и заблокируйте карту, так как мошенники могут списать деньги еще раз, если там </w:t>
      </w:r>
      <w:r>
        <w:rPr>
          <w:rFonts w:ascii="Times New Roman" w:hAnsi="Times New Roman" w:cs="Times New Roman"/>
          <w:sz w:val="28"/>
          <w:szCs w:val="28"/>
        </w:rPr>
        <w:t>осталась какая-либо сумма</w:t>
      </w:r>
      <w:r w:rsidRPr="008C54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Потребуйте </w:t>
      </w:r>
      <w:r w:rsidRPr="008C5463">
        <w:rPr>
          <w:rFonts w:ascii="Times New Roman" w:hAnsi="Times New Roman" w:cs="Times New Roman"/>
          <w:sz w:val="28"/>
          <w:szCs w:val="28"/>
        </w:rPr>
        <w:t>заблокировать карту (оставшиеся на карточном счете денежные средства можно получить в отделении банка даже при заблокированной карте) либо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Pr="008C5463">
        <w:rPr>
          <w:rFonts w:ascii="Times New Roman" w:hAnsi="Times New Roman" w:cs="Times New Roman"/>
          <w:sz w:val="28"/>
          <w:szCs w:val="28"/>
        </w:rPr>
        <w:t xml:space="preserve"> заблокир</w:t>
      </w:r>
      <w:r>
        <w:rPr>
          <w:rFonts w:ascii="Times New Roman" w:hAnsi="Times New Roman" w:cs="Times New Roman"/>
          <w:sz w:val="28"/>
          <w:szCs w:val="28"/>
        </w:rPr>
        <w:t>уйте</w:t>
      </w:r>
      <w:r w:rsidRPr="008C5463">
        <w:rPr>
          <w:rFonts w:ascii="Times New Roman" w:hAnsi="Times New Roman" w:cs="Times New Roman"/>
          <w:sz w:val="28"/>
          <w:szCs w:val="28"/>
        </w:rPr>
        <w:t xml:space="preserve"> карту в личном кабинете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417F54" w14:textId="77777777" w:rsidR="008C5463" w:rsidRDefault="008C5463" w:rsidP="008C54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76F2ED" w14:textId="76724CFF" w:rsidR="008C5463" w:rsidRPr="008C5463" w:rsidRDefault="008C5463" w:rsidP="008C54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463">
        <w:rPr>
          <w:rFonts w:ascii="Times New Roman" w:hAnsi="Times New Roman" w:cs="Times New Roman"/>
          <w:sz w:val="28"/>
          <w:szCs w:val="28"/>
        </w:rPr>
        <w:t>2. Написать заявление в банк об опротестовании несанкционированной операции. Претензию надо успеть составить либо в тот же день, когда украли деньги, либо на следующий день, не позже!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5463">
        <w:rPr>
          <w:rFonts w:ascii="Times New Roman" w:hAnsi="Times New Roman" w:cs="Times New Roman"/>
          <w:sz w:val="28"/>
          <w:szCs w:val="28"/>
        </w:rPr>
        <w:t>Заявить о мошенничестве можно по телефону или в отделении — всё зависит от банка.</w:t>
      </w:r>
    </w:p>
    <w:p w14:paraId="463F866E" w14:textId="77777777" w:rsidR="008C5463" w:rsidRPr="008C5463" w:rsidRDefault="008C5463" w:rsidP="008C54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490B1C" w14:textId="4FD034C6" w:rsidR="0098173F" w:rsidRPr="0098173F" w:rsidRDefault="008C5463" w:rsidP="00981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463">
        <w:rPr>
          <w:rFonts w:ascii="Times New Roman" w:hAnsi="Times New Roman" w:cs="Times New Roman"/>
          <w:sz w:val="28"/>
          <w:szCs w:val="28"/>
        </w:rPr>
        <w:t xml:space="preserve">3. Обратиться в полицию </w:t>
      </w:r>
      <w:r w:rsidR="0098173F" w:rsidRPr="0098173F">
        <w:rPr>
          <w:rFonts w:ascii="Times New Roman" w:hAnsi="Times New Roman" w:cs="Times New Roman"/>
          <w:sz w:val="28"/>
          <w:szCs w:val="28"/>
        </w:rPr>
        <w:t>по телефону 02 (по городскому телефону) или 112 (по мобильному)</w:t>
      </w:r>
      <w:r w:rsidR="0098173F">
        <w:rPr>
          <w:rFonts w:ascii="Times New Roman" w:hAnsi="Times New Roman" w:cs="Times New Roman"/>
          <w:sz w:val="28"/>
          <w:szCs w:val="28"/>
        </w:rPr>
        <w:t xml:space="preserve"> и </w:t>
      </w:r>
      <w:r w:rsidR="0098173F" w:rsidRPr="0098173F">
        <w:rPr>
          <w:rFonts w:ascii="Times New Roman" w:hAnsi="Times New Roman" w:cs="Times New Roman"/>
          <w:sz w:val="28"/>
          <w:szCs w:val="28"/>
        </w:rPr>
        <w:t>написать заявление о мошеннических действиях.</w:t>
      </w:r>
    </w:p>
    <w:p w14:paraId="713BEDB6" w14:textId="649F4BD5" w:rsidR="0098173F" w:rsidRPr="0098173F" w:rsidRDefault="0098173F" w:rsidP="00981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94CE93" w14:textId="398CF9C1" w:rsidR="001C18CE" w:rsidRDefault="001C18CE" w:rsidP="0098173F">
      <w:pPr>
        <w:shd w:val="clear" w:color="auto" w:fill="FFFFFF"/>
        <w:spacing w:before="480" w:after="360" w:line="51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  <w:r w:rsidRPr="001C18CE">
        <w:drawing>
          <wp:anchor distT="0" distB="0" distL="114300" distR="114300" simplePos="0" relativeHeight="251660288" behindDoc="0" locked="0" layoutInCell="1" allowOverlap="1" wp14:anchorId="4BABDED3" wp14:editId="0D6E7455">
            <wp:simplePos x="0" y="0"/>
            <wp:positionH relativeFrom="margin">
              <wp:posOffset>3082925</wp:posOffset>
            </wp:positionH>
            <wp:positionV relativeFrom="margin">
              <wp:posOffset>4322445</wp:posOffset>
            </wp:positionV>
            <wp:extent cx="2200275" cy="1506855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506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1C18CE">
        <w:drawing>
          <wp:anchor distT="0" distB="0" distL="114300" distR="114300" simplePos="0" relativeHeight="251661312" behindDoc="0" locked="0" layoutInCell="1" allowOverlap="1" wp14:anchorId="5F32A1A1" wp14:editId="63DC387E">
            <wp:simplePos x="0" y="0"/>
            <wp:positionH relativeFrom="margin">
              <wp:posOffset>30480</wp:posOffset>
            </wp:positionH>
            <wp:positionV relativeFrom="margin">
              <wp:posOffset>4265930</wp:posOffset>
            </wp:positionV>
            <wp:extent cx="2252345" cy="1689100"/>
            <wp:effectExtent l="0" t="0" r="0" b="635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DDE96C" w14:textId="7BA030CD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</w:p>
    <w:p w14:paraId="37EB03CF" w14:textId="7D3E4AA5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</w:p>
    <w:p w14:paraId="20F4A4E7" w14:textId="02F3F9CE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</w:p>
    <w:p w14:paraId="239DEBA9" w14:textId="22014B7D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</w:p>
    <w:p w14:paraId="0380BE18" w14:textId="6CA60981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</w:p>
    <w:p w14:paraId="6C497B50" w14:textId="42D63A08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</w:p>
    <w:p w14:paraId="3128963F" w14:textId="70F022F6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</w:p>
    <w:p w14:paraId="655EEDFC" w14:textId="4D07D1B4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</w:p>
    <w:p w14:paraId="02E59C42" w14:textId="711F492D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</w:p>
    <w:p w14:paraId="78F7646B" w14:textId="2F7D2770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D120878" wp14:editId="09D98915">
                <wp:simplePos x="0" y="0"/>
                <wp:positionH relativeFrom="column">
                  <wp:posOffset>-638175</wp:posOffset>
                </wp:positionH>
                <wp:positionV relativeFrom="paragraph">
                  <wp:posOffset>160020</wp:posOffset>
                </wp:positionV>
                <wp:extent cx="6743700" cy="2567940"/>
                <wp:effectExtent l="0" t="0" r="19050" b="22860"/>
                <wp:wrapNone/>
                <wp:docPr id="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25679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CA3AC5" id="Прямоугольник: скругленные углы 1" o:spid="_x0000_s1026" style="position:absolute;margin-left:-50.25pt;margin-top:12.6pt;width:531pt;height:202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" fillcolor="white [3201]" strokecolor="black [3200]" strokeweight="1pt">
                <v:stroke joinstyle="miter"/>
              </v:roundrect>
            </w:pict>
          </mc:Fallback>
        </mc:AlternateContent>
      </w:r>
    </w:p>
    <w:p w14:paraId="7E319D29" w14:textId="77777777" w:rsidR="001C18CE" w:rsidRDefault="001C18CE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</w:p>
    <w:p w14:paraId="37B40894" w14:textId="45D4579B" w:rsidR="0098173F" w:rsidRPr="0098173F" w:rsidRDefault="0098173F" w:rsidP="001C18CE">
      <w:pPr>
        <w:shd w:val="clear" w:color="auto" w:fill="FFFFFF"/>
        <w:spacing w:after="0" w:line="240" w:lineRule="atLeast"/>
        <w:textAlignment w:val="baseline"/>
        <w:outlineLvl w:val="1"/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</w:pPr>
      <w:r w:rsidRPr="0098173F">
        <w:rPr>
          <w:rFonts w:ascii="Georgia" w:eastAsia="Times New Roman" w:hAnsi="Georgia" w:cs="Times New Roman"/>
          <w:b/>
          <w:bCs/>
          <w:color w:val="0A0A0A"/>
          <w:sz w:val="28"/>
          <w:szCs w:val="28"/>
          <w:lang w:eastAsia="ru-RU"/>
        </w:rPr>
        <w:t>Как защитить свою карту от мошенников?</w:t>
      </w:r>
    </w:p>
    <w:p w14:paraId="10B9E6FE" w14:textId="737BF5D8" w:rsidR="0098173F" w:rsidRPr="0098173F" w:rsidRDefault="0098173F" w:rsidP="001C18CE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textAlignment w:val="baseline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98173F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никому не сообщайте конфиденциальные данные;</w:t>
      </w:r>
    </w:p>
    <w:p w14:paraId="46DF4DDA" w14:textId="570A30DA" w:rsidR="0098173F" w:rsidRPr="0098173F" w:rsidRDefault="0098173F" w:rsidP="001C18CE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textAlignment w:val="baseline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98173F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не реагируйте на СМС с просьбой назвать персональные данные по карте, если оно пришло с номера, отличного от того, с какого обычно вам пишет банк;</w:t>
      </w:r>
    </w:p>
    <w:p w14:paraId="7FBA8B25" w14:textId="12F7422E" w:rsidR="0098173F" w:rsidRPr="0098173F" w:rsidRDefault="0098173F" w:rsidP="001C18CE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textAlignment w:val="baseline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98173F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следите за безопасностью компьютера, с которого осуществляется вход в интернет-банк, установите антивирус;</w:t>
      </w:r>
    </w:p>
    <w:p w14:paraId="3278FA4F" w14:textId="4AAACB49" w:rsidR="0098173F" w:rsidRPr="0098173F" w:rsidRDefault="0098173F" w:rsidP="001C18CE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textAlignment w:val="baseline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98173F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когда вы вводите ПИН-код в банкомате или оплачиваете покупки картой, прикрывайте рукой клавиатуру;</w:t>
      </w:r>
    </w:p>
    <w:p w14:paraId="662789E1" w14:textId="4CB82AD6" w:rsidR="0098173F" w:rsidRPr="0098173F" w:rsidRDefault="0098173F" w:rsidP="001C18CE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textAlignment w:val="baseline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98173F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всегда проверяйте банкомат перед использованием, нет ли на нем подозрительных устройств;</w:t>
      </w:r>
    </w:p>
    <w:p w14:paraId="15E16D22" w14:textId="77777777" w:rsidR="0098173F" w:rsidRPr="0098173F" w:rsidRDefault="0098173F" w:rsidP="001C18CE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textAlignment w:val="baseline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98173F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не оплачивайте картой покупки в сомнительных интернет-магазинах, вы можете наткнуться на фишинговый сайт;</w:t>
      </w:r>
    </w:p>
    <w:p w14:paraId="6AFBCFEA" w14:textId="4F76048D" w:rsidR="001C18CE" w:rsidRPr="001C18CE" w:rsidRDefault="0098173F" w:rsidP="001C18CE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textAlignment w:val="baseline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98173F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если ваш номер телефона меняется, сразу же оповестите об этом банк.</w:t>
      </w:r>
    </w:p>
    <w:sectPr w:rsidR="001C18CE" w:rsidRPr="001C1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D6239"/>
    <w:multiLevelType w:val="multilevel"/>
    <w:tmpl w:val="BB009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CEC"/>
    <w:rsid w:val="001C18CE"/>
    <w:rsid w:val="00693CEC"/>
    <w:rsid w:val="008C5463"/>
    <w:rsid w:val="0098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5EF3"/>
  <w15:chartTrackingRefBased/>
  <w15:docId w15:val="{CB8249A9-5FC4-4CBB-A595-E93CFE35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1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17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386DC-85F1-4104-9265-359CED49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Анпилогова</dc:creator>
  <cp:keywords/>
  <dc:description/>
  <cp:lastModifiedBy>Екатерина Анпилогова</cp:lastModifiedBy>
  <cp:revision>2</cp:revision>
  <dcterms:created xsi:type="dcterms:W3CDTF">2021-06-16T05:20:00Z</dcterms:created>
  <dcterms:modified xsi:type="dcterms:W3CDTF">2021-06-16T05:51:00Z</dcterms:modified>
</cp:coreProperties>
</file>